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A0790">
      <w:pPr>
        <w:pStyle w:val="2"/>
      </w:pPr>
      <w:bookmarkStart w:id="0" w:name="_Toc375071055"/>
      <w:bookmarkStart w:id="1" w:name="_Toc388967321"/>
      <w:bookmarkStart w:id="2" w:name="_Toc391459276"/>
      <w:bookmarkStart w:id="3" w:name="_Toc392747458"/>
      <w:bookmarkEnd w:id="0"/>
      <w:r w:rsidRPr="00E06CD3">
        <w:t>MPLS-TE-STD-MIB</w:t>
      </w:r>
      <w:bookmarkEnd w:id="1"/>
      <w:bookmarkEnd w:id="2"/>
      <w:bookmarkEnd w:id="3"/>
    </w:p>
    <w:p w:rsidR="006A0790" w:rsidRPr="00E06CD3" w:rsidRDefault="006A0790" w:rsidP="006A0790">
      <w:r w:rsidRPr="00E06CD3">
        <w:t>本节介绍</w:t>
      </w:r>
      <w:r w:rsidRPr="00E06CD3">
        <w:t>MPLS-TE-STD-MIB</w:t>
      </w:r>
      <w:r w:rsidRPr="00E06CD3">
        <w:t>模块输出的告警信息。</w:t>
      </w:r>
    </w:p>
    <w:p w:rsidR="006A0790" w:rsidRPr="00E06CD3" w:rsidRDefault="006A0790" w:rsidP="006A0790">
      <w:pPr>
        <w:pStyle w:val="3"/>
      </w:pPr>
      <w:bookmarkStart w:id="4" w:name="_Toc388967322"/>
      <w:bookmarkStart w:id="5" w:name="_Toc391459277"/>
      <w:bookmarkStart w:id="6" w:name="_Toc392747459"/>
      <w:r w:rsidRPr="00E06CD3">
        <w:t>mplsTunnelUp</w:t>
      </w:r>
      <w:bookmarkEnd w:id="4"/>
      <w:bookmarkEnd w:id="5"/>
      <w:bookmarkEnd w:id="6"/>
    </w:p>
    <w:p w:rsidR="006A0790" w:rsidRPr="00E06CD3" w:rsidRDefault="006A0790" w:rsidP="006A0790">
      <w:pPr>
        <w:pStyle w:val="Command"/>
      </w:pPr>
      <w:r w:rsidRPr="00E06CD3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C710C9" w:rsidRPr="00E06CD3" w:rsidTr="00C710C9">
        <w:trPr>
          <w:cnfStyle w:val="100000000000"/>
          <w:cantSplit/>
          <w:tblHeader/>
        </w:trPr>
        <w:tc>
          <w:tcPr>
            <w:tcW w:w="1810" w:type="dxa"/>
            <w:shd w:val="clear" w:color="auto" w:fill="auto"/>
          </w:tcPr>
          <w:p w:rsidR="00C710C9" w:rsidRPr="00E06CD3" w:rsidRDefault="00C710C9" w:rsidP="00705440">
            <w:pPr>
              <w:pStyle w:val="TableHeadingleft"/>
            </w:pPr>
            <w:r w:rsidRPr="00E06CD3">
              <w:rPr>
                <w:rFonts w:hint="eastAsia"/>
              </w:rPr>
              <w:t>OID</w:t>
            </w:r>
          </w:p>
        </w:tc>
        <w:tc>
          <w:tcPr>
            <w:tcW w:w="7158" w:type="dxa"/>
            <w:shd w:val="clear" w:color="auto" w:fill="auto"/>
          </w:tcPr>
          <w:p w:rsidR="00C710C9" w:rsidRPr="00E06CD3" w:rsidRDefault="00C710C9" w:rsidP="00705440">
            <w:pPr>
              <w:pStyle w:val="TableText"/>
            </w:pPr>
            <w:r w:rsidRPr="00E06CD3">
              <w:t>1.3.6.1.2.1.10.166.3.0.1</w:t>
            </w:r>
          </w:p>
        </w:tc>
      </w:tr>
      <w:tr w:rsidR="00C710C9" w:rsidRPr="00E06CD3" w:rsidTr="00C710C9">
        <w:trPr>
          <w:cantSplit/>
        </w:trPr>
        <w:tc>
          <w:tcPr>
            <w:tcW w:w="1810" w:type="dxa"/>
          </w:tcPr>
          <w:p w:rsidR="00C710C9" w:rsidRPr="00E06CD3" w:rsidRDefault="00C710C9" w:rsidP="00705440">
            <w:pPr>
              <w:pStyle w:val="TableHeadingleft"/>
            </w:pPr>
            <w:r w:rsidRPr="00E06CD3">
              <w:rPr>
                <w:rFonts w:hint="eastAsia"/>
              </w:rPr>
              <w:t>MIB</w:t>
            </w:r>
            <w:r w:rsidRPr="00E06CD3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C710C9" w:rsidRPr="00E06CD3" w:rsidRDefault="00C710C9" w:rsidP="00705440">
            <w:pPr>
              <w:pStyle w:val="TableText"/>
            </w:pPr>
            <w:r w:rsidRPr="00E06CD3">
              <w:t>rfc3812-mpls-te-std.mib</w:t>
            </w:r>
          </w:p>
        </w:tc>
      </w:tr>
      <w:tr w:rsidR="00C710C9" w:rsidRPr="00E06CD3" w:rsidTr="00C710C9">
        <w:trPr>
          <w:cantSplit/>
        </w:trPr>
        <w:tc>
          <w:tcPr>
            <w:tcW w:w="1810" w:type="dxa"/>
          </w:tcPr>
          <w:p w:rsidR="00C710C9" w:rsidRPr="00E06CD3" w:rsidRDefault="00C710C9" w:rsidP="00705440">
            <w:pPr>
              <w:pStyle w:val="TableHeadingleft"/>
            </w:pPr>
            <w:r w:rsidRPr="00E06CD3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C710C9" w:rsidRPr="00E06CD3" w:rsidRDefault="00C710C9" w:rsidP="00705440">
            <w:pPr>
              <w:pStyle w:val="TableText"/>
            </w:pPr>
            <w:r w:rsidRPr="00E06CD3"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C710C9" w:rsidRPr="00E06CD3" w:rsidTr="00C710C9">
        <w:trPr>
          <w:cantSplit/>
        </w:trPr>
        <w:tc>
          <w:tcPr>
            <w:tcW w:w="1810" w:type="dxa"/>
          </w:tcPr>
          <w:p w:rsidR="00C710C9" w:rsidRPr="00E06CD3" w:rsidRDefault="00C710C9" w:rsidP="00705440">
            <w:pPr>
              <w:pStyle w:val="TableHeadingleft"/>
            </w:pPr>
            <w:r w:rsidRPr="00E06CD3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C710C9" w:rsidRPr="00E06CD3" w:rsidRDefault="00C710C9" w:rsidP="00705440">
            <w:pPr>
              <w:pStyle w:val="TableText"/>
            </w:pPr>
            <w:r w:rsidRPr="00E06CD3">
              <w:t>-</w:t>
            </w:r>
          </w:p>
        </w:tc>
      </w:tr>
      <w:tr w:rsidR="00C710C9" w:rsidRPr="00E06CD3" w:rsidTr="00C710C9">
        <w:trPr>
          <w:cantSplit/>
        </w:trPr>
        <w:tc>
          <w:tcPr>
            <w:tcW w:w="1810" w:type="dxa"/>
          </w:tcPr>
          <w:p w:rsidR="00C710C9" w:rsidRPr="00E06CD3" w:rsidRDefault="00C710C9" w:rsidP="00705440">
            <w:pPr>
              <w:pStyle w:val="TableHeadingleft"/>
            </w:pPr>
            <w:r w:rsidRPr="00E06CD3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C710C9" w:rsidRPr="00E06CD3" w:rsidRDefault="00C710C9" w:rsidP="00705440">
            <w:pPr>
              <w:pStyle w:val="TableText"/>
            </w:pPr>
            <w:r w:rsidRPr="00E06CD3">
              <w:rPr>
                <w:rFonts w:hint="eastAsia"/>
              </w:rPr>
              <w:t>开启</w:t>
            </w:r>
          </w:p>
        </w:tc>
      </w:tr>
    </w:tbl>
    <w:p w:rsidR="006A0790" w:rsidRPr="00E06CD3" w:rsidRDefault="006A0790" w:rsidP="006A0790"/>
    <w:p w:rsidR="006A0790" w:rsidRPr="00E06CD3" w:rsidRDefault="006A0790" w:rsidP="006A0790">
      <w:pPr>
        <w:pStyle w:val="Command"/>
      </w:pPr>
      <w:r w:rsidRPr="00E06CD3">
        <w:t>【描述】</w:t>
      </w:r>
    </w:p>
    <w:p w:rsidR="00270C01" w:rsidRPr="00E06CD3" w:rsidRDefault="00270C01" w:rsidP="006A0790">
      <w:r w:rsidRPr="00E06CD3">
        <w:rPr>
          <w:rFonts w:hint="eastAsia"/>
        </w:rPr>
        <w:t>当</w:t>
      </w:r>
      <w:r w:rsidR="00166204" w:rsidRPr="00E06CD3">
        <w:rPr>
          <w:rFonts w:hint="eastAsia"/>
        </w:rPr>
        <w:t>某个隧道的</w:t>
      </w:r>
      <w:r w:rsidRPr="00E06CD3">
        <w:rPr>
          <w:rFonts w:hint="eastAsia"/>
        </w:rPr>
        <w:t>MPLS</w:t>
      </w:r>
      <w:r w:rsidRPr="00E06CD3">
        <w:rPr>
          <w:rFonts w:hint="eastAsia"/>
        </w:rPr>
        <w:t>隧道运行状态（</w:t>
      </w:r>
      <w:r w:rsidRPr="00E06CD3">
        <w:t>mplsTunnelOperStatus</w:t>
      </w:r>
      <w:r w:rsidRPr="00E06CD3">
        <w:rPr>
          <w:rFonts w:hint="eastAsia"/>
        </w:rPr>
        <w:t>）</w:t>
      </w:r>
      <w:r w:rsidR="00166204" w:rsidRPr="00E06CD3">
        <w:rPr>
          <w:rFonts w:hint="eastAsia"/>
        </w:rPr>
        <w:t>将要从</w:t>
      </w:r>
      <w:r w:rsidR="00166204" w:rsidRPr="00E06CD3">
        <w:rPr>
          <w:rFonts w:hint="eastAsia"/>
        </w:rPr>
        <w:t>down</w:t>
      </w:r>
      <w:r w:rsidR="00166204" w:rsidRPr="00E06CD3">
        <w:rPr>
          <w:rFonts w:hint="eastAsia"/>
        </w:rPr>
        <w:t>变成另一个状态（</w:t>
      </w:r>
      <w:r w:rsidR="00AC1285" w:rsidRPr="00E06CD3">
        <w:rPr>
          <w:rFonts w:hint="eastAsia"/>
        </w:rPr>
        <w:t>不是</w:t>
      </w:r>
      <w:r w:rsidR="00166204" w:rsidRPr="00E06CD3">
        <w:rPr>
          <w:rFonts w:hint="eastAsia"/>
        </w:rPr>
        <w:t>notPresent</w:t>
      </w:r>
      <w:r w:rsidR="00166204" w:rsidRPr="00E06CD3">
        <w:rPr>
          <w:rFonts w:hint="eastAsia"/>
        </w:rPr>
        <w:t>状态）时，系统会发送告警。</w:t>
      </w:r>
    </w:p>
    <w:p w:rsidR="006A0790" w:rsidRPr="00E06CD3" w:rsidRDefault="006A0790" w:rsidP="006A0790">
      <w:pPr>
        <w:pStyle w:val="Command"/>
      </w:pPr>
      <w:r w:rsidRPr="00E06CD3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6A0790" w:rsidRPr="00E06CD3" w:rsidTr="00705440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A0790" w:rsidRPr="00E06CD3" w:rsidRDefault="00C710C9" w:rsidP="00705440">
            <w:pPr>
              <w:pStyle w:val="TableHeadingleft"/>
            </w:pPr>
            <w:r w:rsidRPr="00E06CD3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A0790" w:rsidRPr="00E06CD3" w:rsidRDefault="006A0790" w:rsidP="00705440">
            <w:pPr>
              <w:pStyle w:val="TableText"/>
              <w:rPr>
                <w:rStyle w:val="BoldText"/>
              </w:rPr>
            </w:pPr>
            <w:r w:rsidRPr="00E06CD3">
              <w:rPr>
                <w:rFonts w:hint="eastAsia"/>
              </w:rPr>
              <w:t>命令行：</w:t>
            </w:r>
            <w:r w:rsidRPr="00E06CD3">
              <w:rPr>
                <w:rStyle w:val="BoldText"/>
              </w:rPr>
              <w:t>snmp-agent trap enable te</w:t>
            </w:r>
          </w:p>
        </w:tc>
      </w:tr>
      <w:tr w:rsidR="006A0790" w:rsidRPr="00E06CD3" w:rsidTr="00705440">
        <w:trPr>
          <w:cantSplit/>
        </w:trPr>
        <w:tc>
          <w:tcPr>
            <w:tcW w:w="1217" w:type="dxa"/>
          </w:tcPr>
          <w:p w:rsidR="006A0790" w:rsidRPr="00E06CD3" w:rsidRDefault="00C710C9" w:rsidP="00705440">
            <w:pPr>
              <w:pStyle w:val="TableHeadingleft"/>
            </w:pPr>
            <w:r w:rsidRPr="00E06CD3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6A0790" w:rsidRPr="00E06CD3" w:rsidRDefault="006A0790" w:rsidP="00705440">
            <w:pPr>
              <w:pStyle w:val="TableText"/>
              <w:rPr>
                <w:rStyle w:val="BoldText"/>
              </w:rPr>
            </w:pPr>
            <w:r w:rsidRPr="00E06CD3">
              <w:rPr>
                <w:rFonts w:hint="eastAsia"/>
              </w:rPr>
              <w:t>命令行：</w:t>
            </w:r>
            <w:r w:rsidRPr="00E06CD3">
              <w:rPr>
                <w:rStyle w:val="BoldText"/>
              </w:rPr>
              <w:t>undo snmp-agent trap enable te</w:t>
            </w:r>
          </w:p>
        </w:tc>
      </w:tr>
    </w:tbl>
    <w:p w:rsidR="006A0790" w:rsidRPr="00E06CD3" w:rsidRDefault="006A0790" w:rsidP="006A0790"/>
    <w:p w:rsidR="006A0790" w:rsidRPr="00E06CD3" w:rsidRDefault="006A0790" w:rsidP="006A0790">
      <w:pPr>
        <w:pStyle w:val="Command"/>
      </w:pPr>
      <w:r w:rsidRPr="00E06CD3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6A0790" w:rsidRPr="00E06CD3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A0790" w:rsidRPr="00E06CD3" w:rsidRDefault="006A0790" w:rsidP="0023023D">
            <w:pPr>
              <w:pStyle w:val="TableHeading"/>
              <w:rPr>
                <w:lang w:eastAsia="en-US"/>
              </w:rPr>
            </w:pPr>
            <w:r w:rsidRPr="00E06CD3">
              <w:rPr>
                <w:lang w:eastAsia="en-US"/>
              </w:rPr>
              <w:t>OID</w:t>
            </w:r>
            <w:r w:rsidRPr="00E06CD3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A0790" w:rsidRPr="00E06CD3" w:rsidRDefault="006A0790" w:rsidP="0023023D">
            <w:pPr>
              <w:pStyle w:val="TableHeading"/>
              <w:rPr>
                <w:lang w:eastAsia="en-US"/>
              </w:rPr>
            </w:pPr>
            <w:r w:rsidRPr="00E06CD3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A0790" w:rsidRPr="00E06CD3" w:rsidRDefault="006A0790" w:rsidP="0023023D">
            <w:pPr>
              <w:pStyle w:val="TableHeading"/>
              <w:rPr>
                <w:lang w:eastAsia="en-US"/>
              </w:rPr>
            </w:pPr>
            <w:r w:rsidRPr="00E06CD3">
              <w:rPr>
                <w:lang w:eastAsia="en-US"/>
              </w:rPr>
              <w:t>取值范围</w:t>
            </w:r>
          </w:p>
        </w:tc>
      </w:tr>
      <w:tr w:rsidR="006A0790" w:rsidRPr="00E06CD3" w:rsidTr="00705440">
        <w:trPr>
          <w:cantSplit/>
        </w:trPr>
        <w:tc>
          <w:tcPr>
            <w:tcW w:w="3500" w:type="dxa"/>
          </w:tcPr>
          <w:p w:rsidR="006A0790" w:rsidRPr="00E06CD3" w:rsidRDefault="006A0790" w:rsidP="00705440">
            <w:pPr>
              <w:pStyle w:val="TableText"/>
            </w:pPr>
            <w:r w:rsidRPr="00E06CD3">
              <w:t>1.3.6.1.2.1.10.166.3.2.2.1.34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 (mplsTunnelAdminStatus)</w:t>
            </w:r>
          </w:p>
        </w:tc>
        <w:tc>
          <w:tcPr>
            <w:tcW w:w="1984" w:type="dxa"/>
          </w:tcPr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up(1)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down(2)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testing(3) </w:t>
            </w:r>
          </w:p>
        </w:tc>
      </w:tr>
      <w:tr w:rsidR="006A0790" w:rsidRPr="00E06CD3" w:rsidTr="00705440">
        <w:trPr>
          <w:cantSplit/>
        </w:trPr>
        <w:tc>
          <w:tcPr>
            <w:tcW w:w="3500" w:type="dxa"/>
          </w:tcPr>
          <w:p w:rsidR="006A0790" w:rsidRPr="00E06CD3" w:rsidRDefault="006A0790" w:rsidP="00705440">
            <w:pPr>
              <w:pStyle w:val="TableText"/>
            </w:pPr>
            <w:r w:rsidRPr="00E06CD3">
              <w:t xml:space="preserve">1.3.6.1.2.1.10.166.3.2.2.1.35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>(mplsTunnelOperStatus)</w:t>
            </w:r>
          </w:p>
        </w:tc>
        <w:tc>
          <w:tcPr>
            <w:tcW w:w="1984" w:type="dxa"/>
          </w:tcPr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up(1)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down(2)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testing(3)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unknown(4)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dormant(5)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notPresent(6)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lowerLayerDown(7) </w:t>
            </w:r>
          </w:p>
        </w:tc>
      </w:tr>
    </w:tbl>
    <w:p w:rsidR="006A0790" w:rsidRPr="00E06CD3" w:rsidRDefault="006A0790" w:rsidP="006A0790"/>
    <w:p w:rsidR="006A0790" w:rsidRPr="00E06CD3" w:rsidRDefault="006A0790" w:rsidP="006A0790">
      <w:pPr>
        <w:pStyle w:val="Command"/>
      </w:pPr>
      <w:r w:rsidRPr="00E06CD3">
        <w:t>【处理建议】</w:t>
      </w:r>
    </w:p>
    <w:p w:rsidR="006A0790" w:rsidRPr="00E06CD3" w:rsidRDefault="006A0790" w:rsidP="006A0790">
      <w:r w:rsidRPr="00E06CD3">
        <w:rPr>
          <w:rFonts w:hint="eastAsia"/>
        </w:rPr>
        <w:t>无需处理。</w:t>
      </w:r>
    </w:p>
    <w:p w:rsidR="006A0790" w:rsidRPr="00E06CD3" w:rsidRDefault="006A0790" w:rsidP="006A0790">
      <w:pPr>
        <w:pStyle w:val="3"/>
      </w:pPr>
      <w:bookmarkStart w:id="7" w:name="_Toc388967323"/>
      <w:bookmarkStart w:id="8" w:name="_Toc391459278"/>
      <w:bookmarkStart w:id="9" w:name="_Toc392747460"/>
      <w:r w:rsidRPr="00E06CD3">
        <w:lastRenderedPageBreak/>
        <w:t>mplsTunnelDown</w:t>
      </w:r>
      <w:bookmarkEnd w:id="7"/>
      <w:bookmarkEnd w:id="8"/>
      <w:bookmarkEnd w:id="9"/>
    </w:p>
    <w:p w:rsidR="006A0790" w:rsidRPr="00E06CD3" w:rsidRDefault="006A0790" w:rsidP="006A0790">
      <w:pPr>
        <w:pStyle w:val="Command"/>
      </w:pPr>
      <w:r w:rsidRPr="00E06CD3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C710C9" w:rsidRPr="00E06CD3" w:rsidTr="00C710C9">
        <w:trPr>
          <w:cnfStyle w:val="100000000000"/>
          <w:cantSplit/>
          <w:tblHeader/>
        </w:trPr>
        <w:tc>
          <w:tcPr>
            <w:tcW w:w="1810" w:type="dxa"/>
            <w:shd w:val="clear" w:color="auto" w:fill="auto"/>
          </w:tcPr>
          <w:p w:rsidR="00C710C9" w:rsidRPr="00E06CD3" w:rsidRDefault="00C710C9" w:rsidP="00705440">
            <w:pPr>
              <w:pStyle w:val="TableHeadingleft"/>
            </w:pPr>
            <w:r w:rsidRPr="00E06CD3">
              <w:rPr>
                <w:rFonts w:hint="eastAsia"/>
              </w:rPr>
              <w:t>OID</w:t>
            </w:r>
          </w:p>
        </w:tc>
        <w:tc>
          <w:tcPr>
            <w:tcW w:w="7158" w:type="dxa"/>
            <w:shd w:val="clear" w:color="auto" w:fill="auto"/>
          </w:tcPr>
          <w:p w:rsidR="00C710C9" w:rsidRPr="00E06CD3" w:rsidRDefault="00C710C9" w:rsidP="00705440">
            <w:pPr>
              <w:pStyle w:val="TableText"/>
            </w:pPr>
            <w:r w:rsidRPr="00E06CD3">
              <w:t>1.3.6.1.2.1.10.166.3.0.2</w:t>
            </w:r>
          </w:p>
        </w:tc>
      </w:tr>
      <w:tr w:rsidR="00C710C9" w:rsidRPr="00E06CD3" w:rsidTr="00C710C9">
        <w:trPr>
          <w:cantSplit/>
        </w:trPr>
        <w:tc>
          <w:tcPr>
            <w:tcW w:w="1810" w:type="dxa"/>
          </w:tcPr>
          <w:p w:rsidR="00C710C9" w:rsidRPr="00E06CD3" w:rsidRDefault="00C710C9" w:rsidP="00705440">
            <w:pPr>
              <w:pStyle w:val="TableHeadingleft"/>
            </w:pPr>
            <w:r w:rsidRPr="00E06CD3">
              <w:rPr>
                <w:rFonts w:hint="eastAsia"/>
              </w:rPr>
              <w:t>MIB</w:t>
            </w:r>
            <w:r w:rsidRPr="00E06CD3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C710C9" w:rsidRPr="00E06CD3" w:rsidRDefault="00C710C9" w:rsidP="00705440">
            <w:pPr>
              <w:pStyle w:val="TableText"/>
            </w:pPr>
            <w:r w:rsidRPr="00E06CD3">
              <w:t>rfc3812-mpls-te-std.mib</w:t>
            </w:r>
          </w:p>
        </w:tc>
      </w:tr>
      <w:tr w:rsidR="00C710C9" w:rsidRPr="00E06CD3" w:rsidTr="00C710C9">
        <w:trPr>
          <w:cantSplit/>
        </w:trPr>
        <w:tc>
          <w:tcPr>
            <w:tcW w:w="1810" w:type="dxa"/>
          </w:tcPr>
          <w:p w:rsidR="00C710C9" w:rsidRPr="00E06CD3" w:rsidRDefault="00C710C9" w:rsidP="00705440">
            <w:pPr>
              <w:pStyle w:val="TableHeadingleft"/>
            </w:pPr>
            <w:r w:rsidRPr="00E06CD3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C710C9" w:rsidRPr="00E06CD3" w:rsidRDefault="00C710C9" w:rsidP="00705440">
            <w:pPr>
              <w:pStyle w:val="TableText"/>
            </w:pPr>
            <w:r w:rsidRPr="00E06CD3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C710C9" w:rsidRPr="00E06CD3" w:rsidTr="00C710C9">
        <w:trPr>
          <w:cantSplit/>
        </w:trPr>
        <w:tc>
          <w:tcPr>
            <w:tcW w:w="1810" w:type="dxa"/>
          </w:tcPr>
          <w:p w:rsidR="00C710C9" w:rsidRPr="00E06CD3" w:rsidRDefault="00C710C9" w:rsidP="00705440">
            <w:pPr>
              <w:pStyle w:val="TableHeadingleft"/>
            </w:pPr>
            <w:r w:rsidRPr="00E06CD3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C710C9" w:rsidRPr="00E06CD3" w:rsidRDefault="00C710C9" w:rsidP="00705440">
            <w:pPr>
              <w:pStyle w:val="TableText"/>
            </w:pPr>
            <w:r w:rsidRPr="00E06CD3">
              <w:rPr>
                <w:rFonts w:hint="eastAsia"/>
              </w:rPr>
              <w:t>重要</w:t>
            </w:r>
          </w:p>
        </w:tc>
      </w:tr>
      <w:tr w:rsidR="00C710C9" w:rsidRPr="00E06CD3" w:rsidTr="00C710C9">
        <w:trPr>
          <w:cantSplit/>
        </w:trPr>
        <w:tc>
          <w:tcPr>
            <w:tcW w:w="1810" w:type="dxa"/>
          </w:tcPr>
          <w:p w:rsidR="00C710C9" w:rsidRPr="00E06CD3" w:rsidRDefault="00C710C9" w:rsidP="00705440">
            <w:pPr>
              <w:pStyle w:val="TableHeadingleft"/>
            </w:pPr>
            <w:r w:rsidRPr="00E06CD3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C710C9" w:rsidRPr="00E06CD3" w:rsidRDefault="00C710C9" w:rsidP="00705440">
            <w:pPr>
              <w:pStyle w:val="TableText"/>
            </w:pPr>
            <w:r w:rsidRPr="00E06CD3">
              <w:rPr>
                <w:rFonts w:hint="eastAsia"/>
              </w:rPr>
              <w:t>开启</w:t>
            </w:r>
          </w:p>
        </w:tc>
      </w:tr>
    </w:tbl>
    <w:p w:rsidR="006A0790" w:rsidRPr="00E06CD3" w:rsidRDefault="006A0790" w:rsidP="006A0790"/>
    <w:p w:rsidR="006A0790" w:rsidRPr="00E06CD3" w:rsidRDefault="006A0790" w:rsidP="006A0790">
      <w:pPr>
        <w:pStyle w:val="Command"/>
      </w:pPr>
      <w:r w:rsidRPr="00E06CD3">
        <w:t>【描述】</w:t>
      </w:r>
    </w:p>
    <w:p w:rsidR="00166204" w:rsidRPr="00E06CD3" w:rsidRDefault="00166204" w:rsidP="00166204">
      <w:r w:rsidRPr="00E06CD3">
        <w:rPr>
          <w:rFonts w:hint="eastAsia"/>
        </w:rPr>
        <w:t>当某个隧道的</w:t>
      </w:r>
      <w:r w:rsidRPr="00E06CD3">
        <w:rPr>
          <w:rFonts w:hint="eastAsia"/>
        </w:rPr>
        <w:t>MPLS</w:t>
      </w:r>
      <w:r w:rsidRPr="00E06CD3">
        <w:rPr>
          <w:rFonts w:hint="eastAsia"/>
        </w:rPr>
        <w:t>隧道运行状态（</w:t>
      </w:r>
      <w:r w:rsidRPr="00E06CD3">
        <w:t>mplsTunnelOperStatus</w:t>
      </w:r>
      <w:r w:rsidRPr="00E06CD3">
        <w:rPr>
          <w:rFonts w:hint="eastAsia"/>
        </w:rPr>
        <w:t>）将要从</w:t>
      </w:r>
      <w:r w:rsidR="00122D45" w:rsidRPr="00E06CD3">
        <w:rPr>
          <w:rFonts w:hint="eastAsia"/>
        </w:rPr>
        <w:t>其他</w:t>
      </w:r>
      <w:r w:rsidR="00AC1285" w:rsidRPr="00E06CD3">
        <w:rPr>
          <w:rFonts w:hint="eastAsia"/>
        </w:rPr>
        <w:t>状态（不是</w:t>
      </w:r>
      <w:r w:rsidR="00AC1285" w:rsidRPr="00E06CD3">
        <w:rPr>
          <w:rFonts w:hint="eastAsia"/>
        </w:rPr>
        <w:t>notPresent</w:t>
      </w:r>
      <w:r w:rsidR="00AC1285" w:rsidRPr="00E06CD3">
        <w:rPr>
          <w:rFonts w:hint="eastAsia"/>
        </w:rPr>
        <w:t>状态）</w:t>
      </w:r>
      <w:r w:rsidRPr="00E06CD3">
        <w:rPr>
          <w:rFonts w:hint="eastAsia"/>
        </w:rPr>
        <w:t>变成</w:t>
      </w:r>
      <w:r w:rsidR="00AC1285" w:rsidRPr="00E06CD3">
        <w:rPr>
          <w:rFonts w:hint="eastAsia"/>
        </w:rPr>
        <w:t>down</w:t>
      </w:r>
      <w:r w:rsidRPr="00E06CD3">
        <w:rPr>
          <w:rFonts w:hint="eastAsia"/>
        </w:rPr>
        <w:t>时，系统会发送告警。</w:t>
      </w:r>
    </w:p>
    <w:p w:rsidR="006A0790" w:rsidRPr="00E06CD3" w:rsidRDefault="006A0790" w:rsidP="006A0790">
      <w:pPr>
        <w:pStyle w:val="Command"/>
      </w:pPr>
      <w:r w:rsidRPr="00E06CD3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C710C9" w:rsidRPr="00E06CD3" w:rsidTr="00C710C9">
        <w:trPr>
          <w:cnfStyle w:val="100000000000"/>
          <w:cantSplit/>
          <w:tblHeader/>
        </w:trPr>
        <w:tc>
          <w:tcPr>
            <w:tcW w:w="1254" w:type="dxa"/>
            <w:shd w:val="clear" w:color="auto" w:fill="auto"/>
          </w:tcPr>
          <w:p w:rsidR="00C710C9" w:rsidRPr="00E06CD3" w:rsidRDefault="00C710C9" w:rsidP="00705440">
            <w:pPr>
              <w:pStyle w:val="TableHeadingleft"/>
            </w:pPr>
            <w:r w:rsidRPr="00E06CD3">
              <w:rPr>
                <w:rFonts w:hint="eastAsia"/>
              </w:rPr>
              <w:t>开启</w:t>
            </w:r>
          </w:p>
        </w:tc>
        <w:tc>
          <w:tcPr>
            <w:tcW w:w="7714" w:type="dxa"/>
            <w:shd w:val="clear" w:color="auto" w:fill="auto"/>
          </w:tcPr>
          <w:p w:rsidR="00C710C9" w:rsidRPr="00E06CD3" w:rsidRDefault="00C710C9" w:rsidP="00705440">
            <w:pPr>
              <w:pStyle w:val="TableText"/>
              <w:rPr>
                <w:rStyle w:val="BoldText"/>
              </w:rPr>
            </w:pPr>
            <w:r w:rsidRPr="00E06CD3">
              <w:rPr>
                <w:rFonts w:hint="eastAsia"/>
              </w:rPr>
              <w:t>命令行：</w:t>
            </w:r>
            <w:r w:rsidRPr="00E06CD3">
              <w:rPr>
                <w:rStyle w:val="BoldText"/>
              </w:rPr>
              <w:t>snmp-agent trap enable te</w:t>
            </w:r>
          </w:p>
        </w:tc>
      </w:tr>
      <w:tr w:rsidR="00C710C9" w:rsidRPr="00E06CD3" w:rsidTr="00C710C9">
        <w:trPr>
          <w:cantSplit/>
        </w:trPr>
        <w:tc>
          <w:tcPr>
            <w:tcW w:w="1254" w:type="dxa"/>
          </w:tcPr>
          <w:p w:rsidR="00C710C9" w:rsidRPr="00E06CD3" w:rsidRDefault="00C710C9" w:rsidP="00705440">
            <w:pPr>
              <w:pStyle w:val="TableHeadingleft"/>
            </w:pPr>
            <w:r w:rsidRPr="00E06CD3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C710C9" w:rsidRPr="00E06CD3" w:rsidRDefault="00C710C9" w:rsidP="00705440">
            <w:pPr>
              <w:pStyle w:val="TableText"/>
              <w:rPr>
                <w:rStyle w:val="BoldText"/>
              </w:rPr>
            </w:pPr>
            <w:r w:rsidRPr="00E06CD3">
              <w:rPr>
                <w:rFonts w:hint="eastAsia"/>
              </w:rPr>
              <w:t>命令行：</w:t>
            </w:r>
            <w:r w:rsidRPr="00E06CD3">
              <w:rPr>
                <w:rStyle w:val="BoldText"/>
              </w:rPr>
              <w:t>undo snmp-agent trap enable te</w:t>
            </w:r>
          </w:p>
        </w:tc>
      </w:tr>
    </w:tbl>
    <w:p w:rsidR="006A0790" w:rsidRPr="00E06CD3" w:rsidRDefault="006A0790" w:rsidP="006A0790"/>
    <w:p w:rsidR="006A0790" w:rsidRPr="00E06CD3" w:rsidRDefault="006A0790" w:rsidP="006A0790">
      <w:pPr>
        <w:pStyle w:val="Command"/>
      </w:pPr>
      <w:r w:rsidRPr="00E06CD3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6A0790" w:rsidRPr="00E06CD3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A0790" w:rsidRPr="00E06CD3" w:rsidRDefault="006A0790" w:rsidP="0023023D">
            <w:pPr>
              <w:pStyle w:val="TableHeading"/>
              <w:rPr>
                <w:lang w:eastAsia="en-US"/>
              </w:rPr>
            </w:pPr>
            <w:r w:rsidRPr="00E06CD3">
              <w:rPr>
                <w:lang w:eastAsia="en-US"/>
              </w:rPr>
              <w:t>OID</w:t>
            </w:r>
            <w:r w:rsidRPr="00E06CD3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A0790" w:rsidRPr="00E06CD3" w:rsidRDefault="006A0790" w:rsidP="0023023D">
            <w:pPr>
              <w:pStyle w:val="TableHeading"/>
              <w:rPr>
                <w:lang w:eastAsia="en-US"/>
              </w:rPr>
            </w:pPr>
            <w:r w:rsidRPr="00E06CD3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A0790" w:rsidRPr="00E06CD3" w:rsidRDefault="006A0790" w:rsidP="0023023D">
            <w:pPr>
              <w:pStyle w:val="TableHeading"/>
              <w:rPr>
                <w:lang w:eastAsia="en-US"/>
              </w:rPr>
            </w:pPr>
            <w:r w:rsidRPr="00E06CD3">
              <w:rPr>
                <w:lang w:eastAsia="en-US"/>
              </w:rPr>
              <w:t>取值范围</w:t>
            </w:r>
          </w:p>
        </w:tc>
      </w:tr>
      <w:tr w:rsidR="006A0790" w:rsidRPr="00E06CD3" w:rsidTr="00705440">
        <w:trPr>
          <w:cantSplit/>
        </w:trPr>
        <w:tc>
          <w:tcPr>
            <w:tcW w:w="3500" w:type="dxa"/>
          </w:tcPr>
          <w:p w:rsidR="006A0790" w:rsidRPr="00E06CD3" w:rsidRDefault="006A0790" w:rsidP="00705440">
            <w:pPr>
              <w:pStyle w:val="TableText"/>
            </w:pPr>
            <w:r w:rsidRPr="00E06CD3">
              <w:t xml:space="preserve">1.3.6.1.2.1.10.166.3.2.2.1.34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>(mplsTunnelAdminStatus)</w:t>
            </w:r>
          </w:p>
        </w:tc>
        <w:tc>
          <w:tcPr>
            <w:tcW w:w="1984" w:type="dxa"/>
          </w:tcPr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up(1)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down(2)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testing(3) </w:t>
            </w:r>
          </w:p>
        </w:tc>
      </w:tr>
      <w:tr w:rsidR="006A0790" w:rsidRPr="00E06CD3" w:rsidTr="00705440">
        <w:trPr>
          <w:cantSplit/>
        </w:trPr>
        <w:tc>
          <w:tcPr>
            <w:tcW w:w="3500" w:type="dxa"/>
          </w:tcPr>
          <w:p w:rsidR="006A0790" w:rsidRPr="00E06CD3" w:rsidRDefault="006A0790" w:rsidP="00705440">
            <w:pPr>
              <w:pStyle w:val="TableText"/>
            </w:pPr>
            <w:r w:rsidRPr="00E06CD3">
              <w:t xml:space="preserve">1.3.6.1.2.1.10.166.3.2.2.1.35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>(mplsTunnelOperStatus)</w:t>
            </w:r>
          </w:p>
        </w:tc>
        <w:tc>
          <w:tcPr>
            <w:tcW w:w="1984" w:type="dxa"/>
          </w:tcPr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up(1)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down(2)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testing(3)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unknown(4)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dormant(5)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notPresent(6)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lowerLayerDown(7) </w:t>
            </w:r>
          </w:p>
        </w:tc>
      </w:tr>
    </w:tbl>
    <w:p w:rsidR="006A0790" w:rsidRPr="00E06CD3" w:rsidRDefault="006A0790" w:rsidP="006A0790"/>
    <w:p w:rsidR="006A0790" w:rsidRPr="00E06CD3" w:rsidRDefault="006A0790" w:rsidP="006A0790">
      <w:pPr>
        <w:pStyle w:val="Command"/>
      </w:pPr>
      <w:r w:rsidRPr="00E06CD3">
        <w:t>【处理建议】</w:t>
      </w:r>
    </w:p>
    <w:p w:rsidR="00BE5090" w:rsidRDefault="006A0790" w:rsidP="00BE5090">
      <w:pPr>
        <w:pStyle w:val="ItemStep"/>
      </w:pPr>
      <w:r w:rsidRPr="00E06CD3">
        <w:rPr>
          <w:rFonts w:hint="eastAsia"/>
        </w:rPr>
        <w:t>检查该隧道参数。</w:t>
      </w:r>
    </w:p>
    <w:p w:rsidR="00000000" w:rsidRDefault="00CF60FF">
      <w:pPr>
        <w:pStyle w:val="ItemStep"/>
      </w:pPr>
      <w:r>
        <w:rPr>
          <w:rFonts w:hint="eastAsia"/>
        </w:rPr>
        <w:t>如果问题无法解决，请联系</w:t>
      </w:r>
      <w:r>
        <w:t>H3C</w:t>
      </w:r>
      <w:r>
        <w:rPr>
          <w:rFonts w:hint="eastAsia"/>
        </w:rPr>
        <w:t>用服。</w:t>
      </w:r>
    </w:p>
    <w:p w:rsidR="006A0790" w:rsidRPr="00E06CD3" w:rsidRDefault="006A0790" w:rsidP="006A0790">
      <w:pPr>
        <w:pStyle w:val="3"/>
      </w:pPr>
      <w:bookmarkStart w:id="10" w:name="_Toc388967324"/>
      <w:bookmarkStart w:id="11" w:name="_Toc391459279"/>
      <w:bookmarkStart w:id="12" w:name="_Toc392747461"/>
      <w:r w:rsidRPr="00E06CD3">
        <w:lastRenderedPageBreak/>
        <w:t>mplsTunnelRerouted</w:t>
      </w:r>
      <w:bookmarkEnd w:id="10"/>
      <w:bookmarkEnd w:id="11"/>
      <w:bookmarkEnd w:id="12"/>
    </w:p>
    <w:p w:rsidR="006A0790" w:rsidRPr="00E06CD3" w:rsidRDefault="006A0790" w:rsidP="006A0790">
      <w:pPr>
        <w:pStyle w:val="Command"/>
      </w:pPr>
      <w:r w:rsidRPr="00E06CD3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C710C9" w:rsidRPr="00E06CD3" w:rsidTr="00C710C9">
        <w:trPr>
          <w:cnfStyle w:val="100000000000"/>
          <w:cantSplit/>
        </w:trPr>
        <w:tc>
          <w:tcPr>
            <w:tcW w:w="1810" w:type="dxa"/>
            <w:shd w:val="clear" w:color="auto" w:fill="auto"/>
          </w:tcPr>
          <w:p w:rsidR="00C710C9" w:rsidRPr="00E06CD3" w:rsidRDefault="00C710C9" w:rsidP="00705440">
            <w:pPr>
              <w:pStyle w:val="TableHeadingleft"/>
            </w:pPr>
            <w:r w:rsidRPr="00E06CD3">
              <w:rPr>
                <w:rFonts w:hint="eastAsia"/>
              </w:rPr>
              <w:t>OID</w:t>
            </w:r>
          </w:p>
        </w:tc>
        <w:tc>
          <w:tcPr>
            <w:tcW w:w="7158" w:type="dxa"/>
            <w:shd w:val="clear" w:color="auto" w:fill="auto"/>
          </w:tcPr>
          <w:p w:rsidR="00C710C9" w:rsidRPr="00E06CD3" w:rsidRDefault="00C710C9" w:rsidP="00705440">
            <w:pPr>
              <w:pStyle w:val="TableText"/>
            </w:pPr>
            <w:r w:rsidRPr="00E06CD3">
              <w:t>1.3.6.1.2.1.10.166.3.0.3</w:t>
            </w:r>
          </w:p>
        </w:tc>
      </w:tr>
      <w:tr w:rsidR="00C710C9" w:rsidRPr="00E06CD3" w:rsidTr="00C710C9">
        <w:trPr>
          <w:cantSplit/>
        </w:trPr>
        <w:tc>
          <w:tcPr>
            <w:tcW w:w="1810" w:type="dxa"/>
          </w:tcPr>
          <w:p w:rsidR="00C710C9" w:rsidRPr="00E06CD3" w:rsidRDefault="00C710C9" w:rsidP="00705440">
            <w:pPr>
              <w:pStyle w:val="TableHeadingleft"/>
            </w:pPr>
            <w:r w:rsidRPr="00E06CD3">
              <w:rPr>
                <w:rFonts w:hint="eastAsia"/>
              </w:rPr>
              <w:t>MIB</w:t>
            </w:r>
            <w:r w:rsidRPr="00E06CD3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C710C9" w:rsidRPr="00E06CD3" w:rsidRDefault="00C710C9" w:rsidP="00705440">
            <w:pPr>
              <w:pStyle w:val="TableText"/>
            </w:pPr>
            <w:r w:rsidRPr="00E06CD3">
              <w:t>rfc3812-mpls-te-std.mib</w:t>
            </w:r>
          </w:p>
        </w:tc>
      </w:tr>
      <w:tr w:rsidR="00C710C9" w:rsidRPr="00E06CD3" w:rsidTr="00C710C9">
        <w:trPr>
          <w:cantSplit/>
        </w:trPr>
        <w:tc>
          <w:tcPr>
            <w:tcW w:w="1810" w:type="dxa"/>
          </w:tcPr>
          <w:p w:rsidR="00C710C9" w:rsidRPr="00E06CD3" w:rsidRDefault="00C710C9" w:rsidP="00705440">
            <w:pPr>
              <w:pStyle w:val="TableHeadingleft"/>
            </w:pPr>
            <w:r w:rsidRPr="00E06CD3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C710C9" w:rsidRPr="00E06CD3" w:rsidRDefault="00C710C9" w:rsidP="00705440">
            <w:pPr>
              <w:pStyle w:val="TableText"/>
            </w:pPr>
            <w:r w:rsidRPr="00E06CD3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C710C9" w:rsidRPr="00E06CD3" w:rsidTr="00C710C9">
        <w:trPr>
          <w:cantSplit/>
        </w:trPr>
        <w:tc>
          <w:tcPr>
            <w:tcW w:w="1810" w:type="dxa"/>
          </w:tcPr>
          <w:p w:rsidR="00C710C9" w:rsidRPr="00E06CD3" w:rsidRDefault="00C710C9" w:rsidP="00705440">
            <w:pPr>
              <w:pStyle w:val="TableHeadingleft"/>
            </w:pPr>
            <w:r w:rsidRPr="00E06CD3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C710C9" w:rsidRPr="00E06CD3" w:rsidRDefault="00C710C9" w:rsidP="00705440">
            <w:pPr>
              <w:pStyle w:val="TableText"/>
            </w:pPr>
            <w:r w:rsidRPr="00E06CD3">
              <w:t>-</w:t>
            </w:r>
          </w:p>
        </w:tc>
      </w:tr>
      <w:tr w:rsidR="00C710C9" w:rsidRPr="00E06CD3" w:rsidTr="00C710C9">
        <w:trPr>
          <w:cantSplit/>
        </w:trPr>
        <w:tc>
          <w:tcPr>
            <w:tcW w:w="1810" w:type="dxa"/>
          </w:tcPr>
          <w:p w:rsidR="00C710C9" w:rsidRPr="00E06CD3" w:rsidRDefault="00C710C9" w:rsidP="00705440">
            <w:pPr>
              <w:pStyle w:val="TableHeadingleft"/>
            </w:pPr>
            <w:r w:rsidRPr="00E06CD3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C710C9" w:rsidRPr="00E06CD3" w:rsidRDefault="00C710C9" w:rsidP="00705440">
            <w:pPr>
              <w:pStyle w:val="TableText"/>
            </w:pPr>
            <w:r w:rsidRPr="00E06CD3">
              <w:rPr>
                <w:rFonts w:hint="eastAsia"/>
              </w:rPr>
              <w:t>开启</w:t>
            </w:r>
          </w:p>
        </w:tc>
      </w:tr>
    </w:tbl>
    <w:p w:rsidR="006A0790" w:rsidRPr="00E06CD3" w:rsidRDefault="006A0790" w:rsidP="006A0790"/>
    <w:p w:rsidR="006A0790" w:rsidRPr="00E06CD3" w:rsidRDefault="006A0790" w:rsidP="006A0790">
      <w:pPr>
        <w:pStyle w:val="Command"/>
      </w:pPr>
      <w:r w:rsidRPr="00E06CD3">
        <w:t>【描述】</w:t>
      </w:r>
    </w:p>
    <w:p w:rsidR="00122D45" w:rsidRPr="00E06CD3" w:rsidRDefault="00122D45" w:rsidP="006A0790">
      <w:r w:rsidRPr="00E06CD3">
        <w:rPr>
          <w:rFonts w:hint="eastAsia"/>
        </w:rPr>
        <w:t>隧道重路由会触发系统发送告警。</w:t>
      </w:r>
      <w:r w:rsidR="00DD2BE8" w:rsidRPr="00E06CD3">
        <w:rPr>
          <w:rFonts w:hint="eastAsia"/>
        </w:rPr>
        <w:t>如果使用了</w:t>
      </w:r>
      <w:r w:rsidR="00DD2BE8" w:rsidRPr="00E06CD3">
        <w:t>mplsTunnelARHopTable</w:t>
      </w:r>
      <w:r w:rsidR="00DD2BE8" w:rsidRPr="00E06CD3">
        <w:rPr>
          <w:rFonts w:hint="eastAsia"/>
        </w:rPr>
        <w:t>，那么在</w:t>
      </w:r>
      <w:r w:rsidR="00DD2BE8" w:rsidRPr="00E06CD3">
        <w:rPr>
          <w:rFonts w:hint="eastAsia"/>
        </w:rPr>
        <w:t>agent</w:t>
      </w:r>
      <w:r w:rsidR="00DD2BE8" w:rsidRPr="00E06CD3">
        <w:rPr>
          <w:rFonts w:hint="eastAsia"/>
        </w:rPr>
        <w:t>发送告警后</w:t>
      </w:r>
      <w:r w:rsidR="00DD2BE8" w:rsidRPr="00E06CD3">
        <w:t>mplsTunnelARHopTable</w:t>
      </w:r>
      <w:r w:rsidR="00DD2BE8" w:rsidRPr="00E06CD3">
        <w:rPr>
          <w:rFonts w:hint="eastAsia"/>
        </w:rPr>
        <w:t>里该隧道的表项可能会保存重路由后的新路径信息一段时间。</w:t>
      </w:r>
    </w:p>
    <w:p w:rsidR="006A0790" w:rsidRPr="00E06CD3" w:rsidRDefault="006A0790" w:rsidP="006A0790">
      <w:pPr>
        <w:pStyle w:val="Command"/>
      </w:pPr>
      <w:r w:rsidRPr="00E06CD3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C710C9" w:rsidRPr="00E06CD3" w:rsidTr="00C710C9">
        <w:trPr>
          <w:cnfStyle w:val="100000000000"/>
          <w:cantSplit/>
          <w:tblHeader/>
        </w:trPr>
        <w:tc>
          <w:tcPr>
            <w:tcW w:w="1254" w:type="dxa"/>
            <w:shd w:val="clear" w:color="auto" w:fill="auto"/>
          </w:tcPr>
          <w:p w:rsidR="00C710C9" w:rsidRPr="00E06CD3" w:rsidRDefault="00C710C9" w:rsidP="00705440">
            <w:pPr>
              <w:pStyle w:val="TableHeadingleft"/>
            </w:pPr>
            <w:r w:rsidRPr="00E06CD3">
              <w:rPr>
                <w:rFonts w:hint="eastAsia"/>
              </w:rPr>
              <w:t>开启</w:t>
            </w:r>
          </w:p>
        </w:tc>
        <w:tc>
          <w:tcPr>
            <w:tcW w:w="7714" w:type="dxa"/>
            <w:shd w:val="clear" w:color="auto" w:fill="auto"/>
          </w:tcPr>
          <w:p w:rsidR="00C710C9" w:rsidRPr="00E06CD3" w:rsidRDefault="00C710C9" w:rsidP="00705440">
            <w:pPr>
              <w:pStyle w:val="TableText"/>
              <w:rPr>
                <w:rStyle w:val="BoldText"/>
              </w:rPr>
            </w:pPr>
            <w:r w:rsidRPr="00E06CD3">
              <w:rPr>
                <w:rFonts w:hint="eastAsia"/>
              </w:rPr>
              <w:t>命令行：</w:t>
            </w:r>
            <w:r w:rsidRPr="00E06CD3">
              <w:rPr>
                <w:rStyle w:val="BoldText"/>
              </w:rPr>
              <w:t>snmp-agent trap enable te</w:t>
            </w:r>
          </w:p>
        </w:tc>
      </w:tr>
      <w:tr w:rsidR="00C710C9" w:rsidRPr="00E06CD3" w:rsidTr="00C710C9">
        <w:trPr>
          <w:cantSplit/>
        </w:trPr>
        <w:tc>
          <w:tcPr>
            <w:tcW w:w="1254" w:type="dxa"/>
          </w:tcPr>
          <w:p w:rsidR="00C710C9" w:rsidRPr="00E06CD3" w:rsidRDefault="00C710C9" w:rsidP="00705440">
            <w:pPr>
              <w:pStyle w:val="TableHeadingleft"/>
            </w:pPr>
            <w:r w:rsidRPr="00E06CD3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C710C9" w:rsidRPr="00E06CD3" w:rsidRDefault="00C710C9" w:rsidP="00705440">
            <w:pPr>
              <w:pStyle w:val="TableText"/>
              <w:rPr>
                <w:rStyle w:val="BoldText"/>
              </w:rPr>
            </w:pPr>
            <w:r w:rsidRPr="00E06CD3">
              <w:rPr>
                <w:rFonts w:hint="eastAsia"/>
              </w:rPr>
              <w:t>命令行：</w:t>
            </w:r>
            <w:r w:rsidRPr="00E06CD3">
              <w:rPr>
                <w:rStyle w:val="BoldText"/>
              </w:rPr>
              <w:t>undo snmp-agent trap enable te</w:t>
            </w:r>
          </w:p>
        </w:tc>
      </w:tr>
    </w:tbl>
    <w:p w:rsidR="006A0790" w:rsidRPr="00E06CD3" w:rsidRDefault="006A0790" w:rsidP="006A0790"/>
    <w:p w:rsidR="006A0790" w:rsidRPr="00E06CD3" w:rsidRDefault="006A0790" w:rsidP="006A0790">
      <w:pPr>
        <w:pStyle w:val="Command"/>
      </w:pPr>
      <w:r w:rsidRPr="00E06CD3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6A0790" w:rsidRPr="00E06CD3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A0790" w:rsidRPr="00E06CD3" w:rsidRDefault="006A0790" w:rsidP="00705440">
            <w:pPr>
              <w:pStyle w:val="TableHeading"/>
              <w:rPr>
                <w:lang w:eastAsia="en-US"/>
              </w:rPr>
            </w:pPr>
            <w:r w:rsidRPr="00E06CD3">
              <w:rPr>
                <w:lang w:eastAsia="en-US"/>
              </w:rPr>
              <w:t>OID</w:t>
            </w:r>
            <w:r w:rsidRPr="00E06CD3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A0790" w:rsidRPr="00E06CD3" w:rsidRDefault="006A0790" w:rsidP="00705440">
            <w:pPr>
              <w:pStyle w:val="TableHeading"/>
              <w:rPr>
                <w:lang w:eastAsia="en-US"/>
              </w:rPr>
            </w:pPr>
            <w:r w:rsidRPr="00E06CD3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A0790" w:rsidRPr="00E06CD3" w:rsidRDefault="006A0790" w:rsidP="00705440">
            <w:pPr>
              <w:pStyle w:val="TableHeading"/>
              <w:rPr>
                <w:lang w:eastAsia="en-US"/>
              </w:rPr>
            </w:pPr>
            <w:r w:rsidRPr="00E06CD3">
              <w:rPr>
                <w:lang w:eastAsia="en-US"/>
              </w:rPr>
              <w:t>取值范围</w:t>
            </w:r>
          </w:p>
        </w:tc>
      </w:tr>
      <w:tr w:rsidR="006A0790" w:rsidRPr="00E06CD3" w:rsidTr="00705440">
        <w:trPr>
          <w:cantSplit/>
        </w:trPr>
        <w:tc>
          <w:tcPr>
            <w:tcW w:w="3500" w:type="dxa"/>
          </w:tcPr>
          <w:p w:rsidR="006A0790" w:rsidRPr="00E06CD3" w:rsidRDefault="006A0790" w:rsidP="00705440">
            <w:pPr>
              <w:pStyle w:val="TableText"/>
            </w:pPr>
            <w:r w:rsidRPr="00E06CD3">
              <w:t>1.3.6.1.2.1.10.166.3.2.2.1.34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 (mplsTunnelAdminStatus)</w:t>
            </w:r>
          </w:p>
        </w:tc>
        <w:tc>
          <w:tcPr>
            <w:tcW w:w="1984" w:type="dxa"/>
          </w:tcPr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up(1)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down(2)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testing(3) </w:t>
            </w:r>
          </w:p>
        </w:tc>
      </w:tr>
      <w:tr w:rsidR="006A0790" w:rsidRPr="00E06CD3" w:rsidTr="00705440">
        <w:trPr>
          <w:cantSplit/>
        </w:trPr>
        <w:tc>
          <w:tcPr>
            <w:tcW w:w="3500" w:type="dxa"/>
          </w:tcPr>
          <w:p w:rsidR="006A0790" w:rsidRPr="00E06CD3" w:rsidRDefault="006A0790" w:rsidP="00705440">
            <w:pPr>
              <w:pStyle w:val="TableText"/>
            </w:pPr>
            <w:r w:rsidRPr="00E06CD3">
              <w:t xml:space="preserve">1.3.6.1.2.1.10.166.3.2.2.1.35 </w:t>
            </w:r>
            <w:r w:rsidRPr="00E06CD3">
              <w:rPr>
                <w:lang w:eastAsia="en-US"/>
              </w:rPr>
              <w:t xml:space="preserve">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>(mplsTunnelOperStatus)</w:t>
            </w:r>
          </w:p>
        </w:tc>
        <w:tc>
          <w:tcPr>
            <w:tcW w:w="1984" w:type="dxa"/>
          </w:tcPr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up(1)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down(2)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testing(3)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unknown(4)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dormant(5)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notPresent(6)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lowerLayerDown(7) </w:t>
            </w:r>
          </w:p>
        </w:tc>
      </w:tr>
    </w:tbl>
    <w:p w:rsidR="006A0790" w:rsidRPr="00E06CD3" w:rsidRDefault="006A0790" w:rsidP="006A0790"/>
    <w:p w:rsidR="006A0790" w:rsidRPr="00E06CD3" w:rsidRDefault="006A0790" w:rsidP="006A0790">
      <w:pPr>
        <w:pStyle w:val="Command"/>
      </w:pPr>
      <w:r w:rsidRPr="00E06CD3">
        <w:t>【处理建议】</w:t>
      </w:r>
    </w:p>
    <w:p w:rsidR="00BE5090" w:rsidRDefault="006A0790" w:rsidP="00BE5090">
      <w:pPr>
        <w:pStyle w:val="ItemStep"/>
      </w:pPr>
      <w:r w:rsidRPr="00E06CD3">
        <w:rPr>
          <w:rFonts w:hint="eastAsia"/>
        </w:rPr>
        <w:t>检查该隧道参数。</w:t>
      </w:r>
    </w:p>
    <w:p w:rsidR="00000000" w:rsidRDefault="00CF60FF">
      <w:pPr>
        <w:pStyle w:val="ItemStep"/>
      </w:pPr>
      <w:r>
        <w:rPr>
          <w:rFonts w:hint="eastAsia"/>
        </w:rPr>
        <w:t>如果问题无法解决，请联系</w:t>
      </w:r>
      <w:r>
        <w:t>H3C</w:t>
      </w:r>
      <w:r>
        <w:rPr>
          <w:rFonts w:hint="eastAsia"/>
        </w:rPr>
        <w:t>用服。</w:t>
      </w:r>
    </w:p>
    <w:p w:rsidR="006A0790" w:rsidRPr="00E06CD3" w:rsidRDefault="006A0790" w:rsidP="006A0790">
      <w:pPr>
        <w:pStyle w:val="3"/>
      </w:pPr>
      <w:bookmarkStart w:id="13" w:name="_Toc388967325"/>
      <w:bookmarkStart w:id="14" w:name="_Toc391459280"/>
      <w:bookmarkStart w:id="15" w:name="_Toc392747462"/>
      <w:r w:rsidRPr="00E06CD3">
        <w:t>mplsTunnelReoptimized</w:t>
      </w:r>
      <w:bookmarkEnd w:id="13"/>
      <w:bookmarkEnd w:id="14"/>
      <w:bookmarkEnd w:id="15"/>
    </w:p>
    <w:p w:rsidR="006A0790" w:rsidRPr="00E06CD3" w:rsidRDefault="006A0790" w:rsidP="006A0790">
      <w:pPr>
        <w:pStyle w:val="Command"/>
      </w:pPr>
      <w:r w:rsidRPr="00E06CD3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C710C9" w:rsidRPr="00E06CD3" w:rsidTr="00C710C9">
        <w:trPr>
          <w:cnfStyle w:val="100000000000"/>
          <w:cantSplit/>
          <w:tblHeader/>
        </w:trPr>
        <w:tc>
          <w:tcPr>
            <w:tcW w:w="1810" w:type="dxa"/>
            <w:shd w:val="clear" w:color="auto" w:fill="auto"/>
          </w:tcPr>
          <w:p w:rsidR="00C710C9" w:rsidRPr="00E06CD3" w:rsidRDefault="00C710C9" w:rsidP="00705440">
            <w:pPr>
              <w:pStyle w:val="TableHeadingleft"/>
            </w:pPr>
            <w:r w:rsidRPr="00E06CD3">
              <w:rPr>
                <w:rFonts w:hint="eastAsia"/>
              </w:rPr>
              <w:t>OID</w:t>
            </w:r>
          </w:p>
        </w:tc>
        <w:tc>
          <w:tcPr>
            <w:tcW w:w="7158" w:type="dxa"/>
            <w:shd w:val="clear" w:color="auto" w:fill="auto"/>
          </w:tcPr>
          <w:p w:rsidR="00C710C9" w:rsidRPr="00E06CD3" w:rsidRDefault="00C710C9" w:rsidP="00705440">
            <w:pPr>
              <w:pStyle w:val="TableText"/>
            </w:pPr>
            <w:r w:rsidRPr="00E06CD3">
              <w:t>1.3.6.1.2.1.10.166.3.0.4</w:t>
            </w:r>
          </w:p>
        </w:tc>
      </w:tr>
      <w:tr w:rsidR="00C710C9" w:rsidRPr="00E06CD3" w:rsidTr="00C710C9">
        <w:trPr>
          <w:cantSplit/>
        </w:trPr>
        <w:tc>
          <w:tcPr>
            <w:tcW w:w="1810" w:type="dxa"/>
          </w:tcPr>
          <w:p w:rsidR="00C710C9" w:rsidRPr="00E06CD3" w:rsidRDefault="00C710C9" w:rsidP="00705440">
            <w:pPr>
              <w:pStyle w:val="TableHeadingleft"/>
            </w:pPr>
            <w:r w:rsidRPr="00E06CD3">
              <w:rPr>
                <w:rFonts w:hint="eastAsia"/>
              </w:rPr>
              <w:t>MIB</w:t>
            </w:r>
            <w:r w:rsidRPr="00E06CD3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C710C9" w:rsidRPr="00E06CD3" w:rsidRDefault="00C710C9" w:rsidP="00705440">
            <w:pPr>
              <w:pStyle w:val="TableText"/>
            </w:pPr>
            <w:r w:rsidRPr="00E06CD3">
              <w:t>rfc3812-mpls-te-std.mib</w:t>
            </w:r>
          </w:p>
        </w:tc>
      </w:tr>
      <w:tr w:rsidR="00C710C9" w:rsidRPr="00E06CD3" w:rsidTr="00C710C9">
        <w:trPr>
          <w:cantSplit/>
        </w:trPr>
        <w:tc>
          <w:tcPr>
            <w:tcW w:w="1810" w:type="dxa"/>
          </w:tcPr>
          <w:p w:rsidR="00C710C9" w:rsidRPr="00E06CD3" w:rsidRDefault="00C710C9" w:rsidP="00705440">
            <w:pPr>
              <w:pStyle w:val="TableHeadingleft"/>
            </w:pPr>
            <w:r w:rsidRPr="00E06CD3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C710C9" w:rsidRPr="00E06CD3" w:rsidRDefault="00C710C9" w:rsidP="00705440">
            <w:pPr>
              <w:pStyle w:val="TableText"/>
            </w:pPr>
            <w:r w:rsidRPr="00E06CD3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C710C9" w:rsidRPr="00E06CD3" w:rsidTr="00C710C9">
        <w:trPr>
          <w:cantSplit/>
        </w:trPr>
        <w:tc>
          <w:tcPr>
            <w:tcW w:w="1810" w:type="dxa"/>
          </w:tcPr>
          <w:p w:rsidR="00C710C9" w:rsidRPr="00E06CD3" w:rsidRDefault="00C710C9" w:rsidP="00705440">
            <w:pPr>
              <w:pStyle w:val="TableHeadingleft"/>
            </w:pPr>
            <w:r w:rsidRPr="00E06CD3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C710C9" w:rsidRPr="00E06CD3" w:rsidRDefault="00C710C9" w:rsidP="00705440">
            <w:pPr>
              <w:pStyle w:val="TableText"/>
            </w:pPr>
            <w:r w:rsidRPr="00E06CD3">
              <w:t>-</w:t>
            </w:r>
          </w:p>
        </w:tc>
      </w:tr>
      <w:tr w:rsidR="00C710C9" w:rsidRPr="00E06CD3" w:rsidTr="00C710C9">
        <w:trPr>
          <w:cantSplit/>
        </w:trPr>
        <w:tc>
          <w:tcPr>
            <w:tcW w:w="1810" w:type="dxa"/>
          </w:tcPr>
          <w:p w:rsidR="00C710C9" w:rsidRPr="00E06CD3" w:rsidRDefault="00C710C9" w:rsidP="00705440">
            <w:pPr>
              <w:pStyle w:val="TableHeadingleft"/>
            </w:pPr>
            <w:r w:rsidRPr="00E06CD3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C710C9" w:rsidRPr="00E06CD3" w:rsidRDefault="00C710C9" w:rsidP="00705440">
            <w:pPr>
              <w:pStyle w:val="TableText"/>
            </w:pPr>
            <w:r w:rsidRPr="00E06CD3">
              <w:rPr>
                <w:rFonts w:hint="eastAsia"/>
              </w:rPr>
              <w:t>开启</w:t>
            </w:r>
          </w:p>
        </w:tc>
      </w:tr>
    </w:tbl>
    <w:p w:rsidR="006A0790" w:rsidRPr="00E06CD3" w:rsidRDefault="006A0790" w:rsidP="006A0790"/>
    <w:p w:rsidR="006A0790" w:rsidRPr="00E06CD3" w:rsidRDefault="006A0790" w:rsidP="006A0790">
      <w:pPr>
        <w:pStyle w:val="Command"/>
      </w:pPr>
      <w:r w:rsidRPr="00E06CD3">
        <w:t>【描述】</w:t>
      </w:r>
    </w:p>
    <w:p w:rsidR="00F24B36" w:rsidRPr="00E06CD3" w:rsidRDefault="00F24B36" w:rsidP="006A0790">
      <w:r w:rsidRPr="00E06CD3">
        <w:rPr>
          <w:rFonts w:hint="eastAsia"/>
        </w:rPr>
        <w:t>隧道重优化会触发系统发送告警。如果使用了</w:t>
      </w:r>
      <w:r w:rsidRPr="00E06CD3">
        <w:t>mplsTunnelARHopTable</w:t>
      </w:r>
      <w:r w:rsidRPr="00E06CD3">
        <w:rPr>
          <w:rFonts w:hint="eastAsia"/>
        </w:rPr>
        <w:t>，那么在</w:t>
      </w:r>
      <w:r w:rsidRPr="00E06CD3">
        <w:rPr>
          <w:rFonts w:hint="eastAsia"/>
        </w:rPr>
        <w:t>agent</w:t>
      </w:r>
      <w:r w:rsidRPr="00E06CD3">
        <w:rPr>
          <w:rFonts w:hint="eastAsia"/>
        </w:rPr>
        <w:t>发送告警后</w:t>
      </w:r>
      <w:r w:rsidRPr="00E06CD3">
        <w:t>mplsTunnelARHopTable</w:t>
      </w:r>
      <w:r w:rsidRPr="00E06CD3">
        <w:rPr>
          <w:rFonts w:hint="eastAsia"/>
        </w:rPr>
        <w:t>里该隧道的表项可能会保存重优化后的新路径信息一段时间。</w:t>
      </w:r>
    </w:p>
    <w:p w:rsidR="006A0790" w:rsidRPr="00E06CD3" w:rsidRDefault="006A0790" w:rsidP="006A0790">
      <w:pPr>
        <w:pStyle w:val="Command"/>
      </w:pPr>
      <w:r w:rsidRPr="00E06CD3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C710C9" w:rsidRPr="00E06CD3" w:rsidTr="00C710C9">
        <w:trPr>
          <w:cnfStyle w:val="100000000000"/>
          <w:cantSplit/>
          <w:tblHeader/>
        </w:trPr>
        <w:tc>
          <w:tcPr>
            <w:tcW w:w="1254" w:type="dxa"/>
            <w:shd w:val="clear" w:color="auto" w:fill="auto"/>
          </w:tcPr>
          <w:p w:rsidR="00C710C9" w:rsidRPr="00E06CD3" w:rsidRDefault="00C710C9" w:rsidP="00705440">
            <w:pPr>
              <w:pStyle w:val="TableHeadingleft"/>
            </w:pPr>
            <w:r w:rsidRPr="00E06CD3">
              <w:rPr>
                <w:rFonts w:hint="eastAsia"/>
              </w:rPr>
              <w:t>开启</w:t>
            </w:r>
          </w:p>
        </w:tc>
        <w:tc>
          <w:tcPr>
            <w:tcW w:w="7714" w:type="dxa"/>
            <w:shd w:val="clear" w:color="auto" w:fill="auto"/>
          </w:tcPr>
          <w:p w:rsidR="00C710C9" w:rsidRPr="00E06CD3" w:rsidRDefault="00C710C9" w:rsidP="00705440">
            <w:pPr>
              <w:pStyle w:val="TableText"/>
              <w:rPr>
                <w:rStyle w:val="BoldText"/>
              </w:rPr>
            </w:pPr>
            <w:r w:rsidRPr="00E06CD3">
              <w:rPr>
                <w:rFonts w:hint="eastAsia"/>
              </w:rPr>
              <w:t>命令行：</w:t>
            </w:r>
            <w:r w:rsidRPr="00E06CD3">
              <w:rPr>
                <w:rStyle w:val="BoldText"/>
              </w:rPr>
              <w:t>snmp-agent trap enable te</w:t>
            </w:r>
          </w:p>
        </w:tc>
      </w:tr>
      <w:tr w:rsidR="00C710C9" w:rsidRPr="00E06CD3" w:rsidTr="00C710C9">
        <w:trPr>
          <w:cantSplit/>
        </w:trPr>
        <w:tc>
          <w:tcPr>
            <w:tcW w:w="1254" w:type="dxa"/>
          </w:tcPr>
          <w:p w:rsidR="00C710C9" w:rsidRPr="00E06CD3" w:rsidRDefault="00C710C9" w:rsidP="00705440">
            <w:pPr>
              <w:pStyle w:val="TableHeadingleft"/>
            </w:pPr>
            <w:r w:rsidRPr="00E06CD3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C710C9" w:rsidRPr="00E06CD3" w:rsidRDefault="00C710C9" w:rsidP="00705440">
            <w:pPr>
              <w:pStyle w:val="TableText"/>
              <w:rPr>
                <w:rStyle w:val="BoldText"/>
              </w:rPr>
            </w:pPr>
            <w:r w:rsidRPr="00E06CD3">
              <w:rPr>
                <w:rFonts w:hint="eastAsia"/>
              </w:rPr>
              <w:t>命令行：</w:t>
            </w:r>
            <w:r w:rsidRPr="00E06CD3">
              <w:rPr>
                <w:rStyle w:val="BoldText"/>
              </w:rPr>
              <w:t>undo snmp-agent trap enable te</w:t>
            </w:r>
          </w:p>
        </w:tc>
      </w:tr>
    </w:tbl>
    <w:p w:rsidR="006A0790" w:rsidRPr="00E06CD3" w:rsidRDefault="006A0790" w:rsidP="006A0790"/>
    <w:p w:rsidR="006A0790" w:rsidRPr="00E06CD3" w:rsidRDefault="006A0790" w:rsidP="006A0790">
      <w:pPr>
        <w:pStyle w:val="Command"/>
      </w:pPr>
      <w:r w:rsidRPr="00E06CD3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6A0790" w:rsidRPr="00E06CD3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A0790" w:rsidRPr="00E06CD3" w:rsidRDefault="006A0790" w:rsidP="00705440">
            <w:pPr>
              <w:pStyle w:val="TableHeading"/>
              <w:rPr>
                <w:lang w:eastAsia="en-US"/>
              </w:rPr>
            </w:pPr>
            <w:r w:rsidRPr="00E06CD3">
              <w:rPr>
                <w:lang w:eastAsia="en-US"/>
              </w:rPr>
              <w:t>OID</w:t>
            </w:r>
            <w:r w:rsidRPr="00E06CD3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A0790" w:rsidRPr="00E06CD3" w:rsidRDefault="006A0790" w:rsidP="00705440">
            <w:pPr>
              <w:pStyle w:val="TableHeading"/>
              <w:rPr>
                <w:lang w:eastAsia="en-US"/>
              </w:rPr>
            </w:pPr>
            <w:r w:rsidRPr="00E06CD3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A0790" w:rsidRPr="00E06CD3" w:rsidRDefault="006A0790" w:rsidP="00705440">
            <w:pPr>
              <w:pStyle w:val="TableHeading"/>
              <w:rPr>
                <w:lang w:eastAsia="en-US"/>
              </w:rPr>
            </w:pPr>
            <w:r w:rsidRPr="00E06CD3">
              <w:rPr>
                <w:lang w:eastAsia="en-US"/>
              </w:rPr>
              <w:t>取值范围</w:t>
            </w:r>
          </w:p>
        </w:tc>
      </w:tr>
      <w:tr w:rsidR="006A0790" w:rsidRPr="00E06CD3" w:rsidTr="00705440">
        <w:trPr>
          <w:cantSplit/>
        </w:trPr>
        <w:tc>
          <w:tcPr>
            <w:tcW w:w="3500" w:type="dxa"/>
          </w:tcPr>
          <w:p w:rsidR="006A0790" w:rsidRPr="00E06CD3" w:rsidRDefault="006A0790" w:rsidP="00705440">
            <w:pPr>
              <w:pStyle w:val="TableText"/>
            </w:pPr>
            <w:r w:rsidRPr="00E06CD3">
              <w:t>1.3.6.1.2.1.10.166.3.2.2.1.34</w:t>
            </w:r>
            <w:r w:rsidRPr="00E06CD3">
              <w:rPr>
                <w:lang w:eastAsia="en-US"/>
              </w:rPr>
              <w:t xml:space="preserve">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>(mplsTunnelAdminStatus)</w:t>
            </w:r>
          </w:p>
        </w:tc>
        <w:tc>
          <w:tcPr>
            <w:tcW w:w="1984" w:type="dxa"/>
          </w:tcPr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 up(1)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down(2)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testing(3) </w:t>
            </w:r>
          </w:p>
        </w:tc>
      </w:tr>
      <w:tr w:rsidR="006A0790" w:rsidRPr="00E06CD3" w:rsidTr="00705440">
        <w:trPr>
          <w:cantSplit/>
        </w:trPr>
        <w:tc>
          <w:tcPr>
            <w:tcW w:w="3500" w:type="dxa"/>
          </w:tcPr>
          <w:p w:rsidR="006A0790" w:rsidRPr="00E06CD3" w:rsidRDefault="006A0790" w:rsidP="00705440">
            <w:pPr>
              <w:pStyle w:val="TableText"/>
            </w:pPr>
            <w:r w:rsidRPr="00E06CD3">
              <w:t xml:space="preserve">1.3.6.1.2.1.10.166.3.2.2.1.35 </w:t>
            </w:r>
            <w:r w:rsidRPr="00E06CD3">
              <w:rPr>
                <w:lang w:eastAsia="en-US"/>
              </w:rPr>
              <w:t xml:space="preserve">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>(mplsTunnelOperStatus)</w:t>
            </w:r>
          </w:p>
        </w:tc>
        <w:tc>
          <w:tcPr>
            <w:tcW w:w="1984" w:type="dxa"/>
          </w:tcPr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up(1) </w:t>
            </w:r>
          </w:p>
          <w:p w:rsidR="006A0790" w:rsidRPr="00E06CD3" w:rsidRDefault="006A0790" w:rsidP="00705440">
            <w:pPr>
              <w:pStyle w:val="TableText"/>
            </w:pPr>
            <w:r w:rsidRPr="00E06CD3">
              <w:rPr>
                <w:lang w:eastAsia="en-US"/>
              </w:rPr>
              <w:t xml:space="preserve">down(2)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 testing(3)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unknown(4)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dormant(5)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notPresent(6) </w:t>
            </w:r>
          </w:p>
          <w:p w:rsidR="006A0790" w:rsidRPr="00E06CD3" w:rsidRDefault="006A0790" w:rsidP="00705440">
            <w:pPr>
              <w:pStyle w:val="TableText"/>
              <w:rPr>
                <w:lang w:eastAsia="en-US"/>
              </w:rPr>
            </w:pPr>
            <w:r w:rsidRPr="00E06CD3">
              <w:rPr>
                <w:lang w:eastAsia="en-US"/>
              </w:rPr>
              <w:t xml:space="preserve">lowerLayerDown(7) </w:t>
            </w:r>
          </w:p>
        </w:tc>
      </w:tr>
    </w:tbl>
    <w:p w:rsidR="006A0790" w:rsidRPr="00E06CD3" w:rsidRDefault="006A0790" w:rsidP="006A0790"/>
    <w:p w:rsidR="006A0790" w:rsidRPr="00E06CD3" w:rsidRDefault="006A0790" w:rsidP="006A0790">
      <w:pPr>
        <w:pStyle w:val="Command"/>
      </w:pPr>
      <w:r w:rsidRPr="00E06CD3">
        <w:t>【处理建议】</w:t>
      </w:r>
    </w:p>
    <w:p w:rsidR="00E7068D" w:rsidRDefault="006A0790" w:rsidP="00E7068D">
      <w:pPr>
        <w:pStyle w:val="ItemStep"/>
      </w:pPr>
      <w:r w:rsidRPr="00E06CD3">
        <w:rPr>
          <w:rFonts w:hint="eastAsia"/>
        </w:rPr>
        <w:t>检查该隧道的新路径。</w:t>
      </w:r>
    </w:p>
    <w:p w:rsidR="00000000" w:rsidRDefault="00E7068D">
      <w:pPr>
        <w:pStyle w:val="ItemStep"/>
      </w:pPr>
      <w:r>
        <w:rPr>
          <w:rFonts w:hint="eastAsia"/>
        </w:rPr>
        <w:t>如果问题无法解决，请联系</w:t>
      </w:r>
      <w:r>
        <w:t>H3C</w:t>
      </w:r>
      <w:r>
        <w:rPr>
          <w:rFonts w:hint="eastAsia"/>
        </w:rPr>
        <w:t>用服。</w:t>
      </w:r>
    </w:p>
    <w:sectPr w:rsidR="00000000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8B7" w:rsidRDefault="002A18B7">
      <w:r>
        <w:separator/>
      </w:r>
    </w:p>
  </w:endnote>
  <w:endnote w:type="continuationSeparator" w:id="0">
    <w:p w:rsidR="002A18B7" w:rsidRDefault="002A1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BE5090" w:rsidP="00020766">
        <w:pPr>
          <w:pStyle w:val="a5"/>
        </w:pPr>
        <w:r w:rsidRPr="00BE5090">
          <w:fldChar w:fldCharType="begin"/>
        </w:r>
        <w:r w:rsidR="00F86011">
          <w:instrText>PAGE   \* MERGEFORMAT</w:instrText>
        </w:r>
        <w:r w:rsidRPr="00BE5090">
          <w:fldChar w:fldCharType="separate"/>
        </w:r>
        <w:r w:rsidR="0004040B" w:rsidRPr="0004040B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8B7" w:rsidRDefault="002A18B7">
      <w:r>
        <w:separator/>
      </w:r>
    </w:p>
  </w:footnote>
  <w:footnote w:type="continuationSeparator" w:id="0">
    <w:p w:rsidR="002A18B7" w:rsidRDefault="002A18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 w:numId="46">
    <w:abstractNumId w:val="16"/>
  </w:num>
  <w:num w:numId="47">
    <w:abstractNumId w:val="1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040B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2D45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204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23D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0C01"/>
    <w:rsid w:val="00273E8C"/>
    <w:rsid w:val="002764F3"/>
    <w:rsid w:val="00276D60"/>
    <w:rsid w:val="0028438C"/>
    <w:rsid w:val="00286028"/>
    <w:rsid w:val="00294B58"/>
    <w:rsid w:val="00294D75"/>
    <w:rsid w:val="00294F92"/>
    <w:rsid w:val="002A18B7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3427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1997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C95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4241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0790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E69F2"/>
    <w:rsid w:val="007F20F7"/>
    <w:rsid w:val="007F35AF"/>
    <w:rsid w:val="007F377C"/>
    <w:rsid w:val="007F422A"/>
    <w:rsid w:val="007F5B36"/>
    <w:rsid w:val="007F698F"/>
    <w:rsid w:val="008008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196C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1285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5E97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090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24C0"/>
    <w:rsid w:val="00C66C80"/>
    <w:rsid w:val="00C710C9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CF60FF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2BE8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06CD3"/>
    <w:rsid w:val="00E1186D"/>
    <w:rsid w:val="00E2665B"/>
    <w:rsid w:val="00E26669"/>
    <w:rsid w:val="00E27C9B"/>
    <w:rsid w:val="00E36638"/>
    <w:rsid w:val="00E42B3D"/>
    <w:rsid w:val="00E42FBC"/>
    <w:rsid w:val="00E467CD"/>
    <w:rsid w:val="00E550CE"/>
    <w:rsid w:val="00E56184"/>
    <w:rsid w:val="00E62024"/>
    <w:rsid w:val="00E62E12"/>
    <w:rsid w:val="00E62E43"/>
    <w:rsid w:val="00E7050D"/>
    <w:rsid w:val="00E7068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57F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4B36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5DA3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06CD3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E06CD3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E06CD3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E06CD3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E06CD3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E06CD3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E06CD3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E06CD3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06CD3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06CD3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E06CD3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E06CD3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E06CD3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E06CD3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E06CD3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E06CD3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E06CD3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E06CD3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E06CD3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E06CD3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E06CD3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E06CD3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E06CD3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E06CD3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E06CD3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E06CD3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E06CD3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E06CD3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E06CD3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E06CD3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E06CD3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E06CD3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E06CD3"/>
    <w:pPr>
      <w:ind w:left="1260"/>
    </w:pPr>
  </w:style>
  <w:style w:type="paragraph" w:styleId="50">
    <w:name w:val="toc 5"/>
    <w:basedOn w:val="a0"/>
    <w:next w:val="a0"/>
    <w:autoRedefine/>
    <w:rsid w:val="00E06CD3"/>
    <w:pPr>
      <w:ind w:left="1680"/>
    </w:pPr>
  </w:style>
  <w:style w:type="paragraph" w:styleId="60">
    <w:name w:val="toc 6"/>
    <w:basedOn w:val="a0"/>
    <w:next w:val="a0"/>
    <w:autoRedefine/>
    <w:rsid w:val="00E06CD3"/>
    <w:pPr>
      <w:ind w:left="2100"/>
    </w:pPr>
  </w:style>
  <w:style w:type="paragraph" w:styleId="70">
    <w:name w:val="toc 7"/>
    <w:basedOn w:val="a0"/>
    <w:next w:val="a0"/>
    <w:autoRedefine/>
    <w:rsid w:val="00E06CD3"/>
    <w:pPr>
      <w:ind w:left="2520"/>
    </w:pPr>
  </w:style>
  <w:style w:type="paragraph" w:styleId="80">
    <w:name w:val="toc 8"/>
    <w:basedOn w:val="a0"/>
    <w:next w:val="a0"/>
    <w:autoRedefine/>
    <w:rsid w:val="00E06CD3"/>
    <w:pPr>
      <w:ind w:left="2940"/>
    </w:pPr>
  </w:style>
  <w:style w:type="paragraph" w:styleId="90">
    <w:name w:val="toc 9"/>
    <w:basedOn w:val="a0"/>
    <w:next w:val="a0"/>
    <w:autoRedefine/>
    <w:rsid w:val="00E06CD3"/>
    <w:pPr>
      <w:ind w:left="3360"/>
    </w:pPr>
  </w:style>
  <w:style w:type="paragraph" w:styleId="a8">
    <w:name w:val="Document Map"/>
    <w:basedOn w:val="a0"/>
    <w:semiHidden/>
    <w:rsid w:val="00E06CD3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E06CD3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E06CD3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E06CD3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E06CD3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E06CD3"/>
    <w:rPr>
      <w:color w:val="0000FF"/>
      <w:u w:val="single"/>
    </w:rPr>
  </w:style>
  <w:style w:type="character" w:styleId="aa">
    <w:name w:val="annotation reference"/>
    <w:basedOn w:val="a1"/>
    <w:semiHidden/>
    <w:rsid w:val="00E06CD3"/>
    <w:rPr>
      <w:sz w:val="21"/>
      <w:szCs w:val="21"/>
    </w:rPr>
  </w:style>
  <w:style w:type="paragraph" w:styleId="ab">
    <w:name w:val="annotation text"/>
    <w:basedOn w:val="a0"/>
    <w:link w:val="Char0"/>
    <w:semiHidden/>
    <w:rsid w:val="00E06CD3"/>
    <w:pPr>
      <w:jc w:val="left"/>
    </w:pPr>
  </w:style>
  <w:style w:type="paragraph" w:styleId="ac">
    <w:name w:val="annotation subject"/>
    <w:basedOn w:val="ab"/>
    <w:next w:val="ab"/>
    <w:semiHidden/>
    <w:rsid w:val="00E06CD3"/>
    <w:rPr>
      <w:b/>
      <w:bCs/>
    </w:rPr>
  </w:style>
  <w:style w:type="paragraph" w:styleId="ad">
    <w:name w:val="Balloon Text"/>
    <w:basedOn w:val="a0"/>
    <w:semiHidden/>
    <w:rsid w:val="00E06CD3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E06CD3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E06CD3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E06CD3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E06CD3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E06CD3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E06CD3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E06CD3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E06CD3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E06CD3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E06CD3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E06CD3"/>
    <w:pPr>
      <w:numPr>
        <w:ilvl w:val="1"/>
      </w:numPr>
    </w:pPr>
  </w:style>
  <w:style w:type="paragraph" w:customStyle="1" w:styleId="ItemIndent1">
    <w:name w:val="Item Indent_1"/>
    <w:basedOn w:val="a0"/>
    <w:qFormat/>
    <w:rsid w:val="00E06CD3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E06CD3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E06CD3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E06CD3"/>
    <w:pPr>
      <w:numPr>
        <w:ilvl w:val="2"/>
      </w:numPr>
    </w:pPr>
  </w:style>
  <w:style w:type="paragraph" w:customStyle="1" w:styleId="ItemIndent3">
    <w:name w:val="Item Indent_3"/>
    <w:basedOn w:val="a0"/>
    <w:rsid w:val="00E06CD3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E06CD3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E06CD3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E06CD3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E06CD3"/>
    <w:rPr>
      <w:rFonts w:eastAsia="楷体_GB2312"/>
      <w:sz w:val="21"/>
    </w:rPr>
  </w:style>
  <w:style w:type="table" w:customStyle="1" w:styleId="FigureTable">
    <w:name w:val="Figure Table"/>
    <w:basedOn w:val="a7"/>
    <w:rsid w:val="00E06CD3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E06CD3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E06CD3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E06CD3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E06CD3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E06CD3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E06CD3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E06CD3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E06CD3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E06CD3"/>
    <w:pPr>
      <w:ind w:left="1134"/>
    </w:pPr>
  </w:style>
  <w:style w:type="paragraph" w:customStyle="1" w:styleId="TerminalDisplayIndent2">
    <w:name w:val="Terminal Display Indent_2"/>
    <w:basedOn w:val="TerminalDisplay"/>
    <w:rsid w:val="00E06CD3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E06CD3"/>
    <w:rPr>
      <w:rFonts w:ascii="Futura Hv" w:hAnsi="Futura Hv"/>
    </w:rPr>
  </w:style>
  <w:style w:type="paragraph" w:customStyle="1" w:styleId="Spacer">
    <w:name w:val="Spacer"/>
    <w:next w:val="a0"/>
    <w:link w:val="SpacerChar"/>
    <w:rsid w:val="00E06CD3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E06CD3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E06CD3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E06CD3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E06CD3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E06CD3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E06CD3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E06CD3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E06CD3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E06CD3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E06CD3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E06CD3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E06CD3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E06CD3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E06CD3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E06CD3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E06CD3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E06CD3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E06CD3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E06CD3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E06CD3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E06CD3"/>
    <w:pPr>
      <w:numPr>
        <w:numId w:val="42"/>
      </w:numPr>
    </w:pPr>
  </w:style>
  <w:style w:type="numbering" w:styleId="111111">
    <w:name w:val="Outline List 1"/>
    <w:basedOn w:val="a3"/>
    <w:rsid w:val="00E06CD3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E06CD3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E06CD3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E06CD3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E06CD3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E06CD3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E06CD3"/>
    <w:pPr>
      <w:widowControl w:val="0"/>
      <w:jc w:val="left"/>
    </w:pPr>
  </w:style>
  <w:style w:type="table" w:styleId="31">
    <w:name w:val="Table Colorful 3"/>
    <w:basedOn w:val="a2"/>
    <w:rsid w:val="00E06CD3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E06CD3"/>
    <w:pPr>
      <w:ind w:left="840" w:hanging="420"/>
    </w:pPr>
  </w:style>
  <w:style w:type="character" w:styleId="afd">
    <w:name w:val="Strong"/>
    <w:basedOn w:val="a1"/>
    <w:uiPriority w:val="22"/>
    <w:qFormat/>
    <w:rsid w:val="00E06CD3"/>
    <w:rPr>
      <w:b/>
      <w:bCs/>
    </w:rPr>
  </w:style>
  <w:style w:type="paragraph" w:styleId="afe">
    <w:name w:val="Normal (Web)"/>
    <w:basedOn w:val="a0"/>
    <w:uiPriority w:val="99"/>
    <w:unhideWhenUsed/>
    <w:rsid w:val="00E06CD3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f3111\Desktop\Comware%20B56%20Trap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9BF4E-6FAD-40AF-84B4-FF8B2F02E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154</TotalTime>
  <Pages>3</Pages>
  <Words>700</Words>
  <Characters>2117</Characters>
  <Application>Microsoft Office Word</Application>
  <DocSecurity>0</DocSecurity>
  <Lines>185</Lines>
  <Paragraphs>169</Paragraphs>
  <ScaleCrop>false</ScaleCrop>
  <Company/>
  <LinksUpToDate>false</LinksUpToDate>
  <CharactersWithSpaces>2213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28</cp:revision>
  <cp:lastPrinted>2010-05-04T10:01:00Z</cp:lastPrinted>
  <dcterms:created xsi:type="dcterms:W3CDTF">2014-07-09T08:19:00Z</dcterms:created>
  <dcterms:modified xsi:type="dcterms:W3CDTF">2014-07-31T10:33:00Z</dcterms:modified>
</cp:coreProperties>
</file>